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A65BF" w14:textId="77777777" w:rsidR="001C6E2A" w:rsidRDefault="001C6E2A" w:rsidP="0003649B">
      <w:pPr>
        <w:spacing w:before="100" w:beforeAutospacing="1" w:after="100" w:afterAutospacing="1" w:line="240" w:lineRule="auto"/>
        <w:outlineLvl w:val="0"/>
        <w:rPr>
          <w:rFonts w:ascii="Aptos" w:eastAsia="Times New Roman" w:hAnsi="Aptos" w:cs="Times New Roman"/>
          <w:b/>
          <w:bCs/>
          <w:kern w:val="36"/>
          <w:sz w:val="24"/>
          <w:szCs w:val="24"/>
          <w:lang w:eastAsia="en-GB"/>
        </w:rPr>
      </w:pPr>
      <w:r>
        <w:rPr>
          <w:rFonts w:ascii="Aptos" w:eastAsia="Times New Roman" w:hAnsi="Aptos" w:cs="Times New Roman"/>
          <w:b/>
          <w:bCs/>
          <w:noProof/>
          <w:kern w:val="36"/>
          <w:sz w:val="24"/>
          <w:szCs w:val="24"/>
          <w:lang w:eastAsia="en-GB"/>
        </w:rPr>
        <w:drawing>
          <wp:inline distT="0" distB="0" distL="0" distR="0" wp14:anchorId="4E460087" wp14:editId="4D3840BF">
            <wp:extent cx="1165860" cy="1165860"/>
            <wp:effectExtent l="0" t="0" r="0" b="0"/>
            <wp:docPr id="12185999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599997" name="Picture 12185999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inline>
        </w:drawing>
      </w:r>
    </w:p>
    <w:p w14:paraId="7AC12689" w14:textId="488258ED" w:rsidR="0003649B" w:rsidRPr="0003649B" w:rsidRDefault="0003649B" w:rsidP="0003649B">
      <w:pPr>
        <w:spacing w:before="100" w:beforeAutospacing="1" w:after="100" w:afterAutospacing="1" w:line="240" w:lineRule="auto"/>
        <w:outlineLvl w:val="0"/>
        <w:rPr>
          <w:rFonts w:ascii="Aptos" w:eastAsia="Times New Roman" w:hAnsi="Aptos" w:cs="Times New Roman"/>
          <w:b/>
          <w:bCs/>
          <w:kern w:val="36"/>
          <w:sz w:val="24"/>
          <w:szCs w:val="24"/>
          <w:lang w:eastAsia="en-GB"/>
        </w:rPr>
      </w:pPr>
      <w:r w:rsidRPr="0003649B">
        <w:rPr>
          <w:rFonts w:ascii="Aptos" w:eastAsia="Times New Roman" w:hAnsi="Aptos" w:cs="Times New Roman"/>
          <w:b/>
          <w:bCs/>
          <w:kern w:val="36"/>
          <w:sz w:val="24"/>
          <w:szCs w:val="24"/>
          <w:lang w:eastAsia="en-GB"/>
        </w:rPr>
        <w:t>Job Advert: VCSE Sector Heritage Project Officer</w:t>
      </w:r>
    </w:p>
    <w:p w14:paraId="5EF04B1B" w14:textId="0376CACC" w:rsidR="0003649B" w:rsidRPr="0003649B" w:rsidRDefault="0003649B" w:rsidP="0003649B">
      <w:p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b/>
          <w:bCs/>
          <w:sz w:val="24"/>
          <w:szCs w:val="24"/>
          <w:lang w:eastAsia="en-GB"/>
        </w:rPr>
        <w:t>Voluntary and Community Action Sunderland (VCAS)</w:t>
      </w:r>
      <w:r w:rsidRPr="0003649B">
        <w:rPr>
          <w:rFonts w:ascii="Aptos" w:eastAsia="Times New Roman" w:hAnsi="Aptos" w:cs="Times New Roman"/>
          <w:sz w:val="24"/>
          <w:szCs w:val="24"/>
          <w:lang w:eastAsia="en-GB"/>
        </w:rPr>
        <w:br/>
      </w:r>
      <w:r w:rsidRPr="0003649B">
        <w:rPr>
          <w:rFonts w:ascii="Aptos" w:eastAsia="Times New Roman" w:hAnsi="Aptos" w:cs="Times New Roman"/>
          <w:b/>
          <w:bCs/>
          <w:sz w:val="24"/>
          <w:szCs w:val="24"/>
          <w:lang w:eastAsia="en-GB"/>
        </w:rPr>
        <w:t>Part</w:t>
      </w:r>
      <w:r w:rsidRPr="0003649B">
        <w:rPr>
          <w:rFonts w:ascii="Aptos" w:eastAsia="Times New Roman" w:hAnsi="Aptos" w:cs="Times New Roman"/>
          <w:b/>
          <w:bCs/>
          <w:sz w:val="24"/>
          <w:szCs w:val="24"/>
          <w:lang w:eastAsia="en-GB"/>
        </w:rPr>
        <w:noBreakHyphen/>
        <w:t>time</w:t>
      </w:r>
      <w:r w:rsidR="001C6E2A">
        <w:t xml:space="preserve">: </w:t>
      </w:r>
      <w:r w:rsidR="001C6E2A" w:rsidRPr="001C6E2A">
        <w:rPr>
          <w:rFonts w:ascii="Aptos" w:eastAsia="Times New Roman" w:hAnsi="Aptos" w:cs="Times New Roman"/>
          <w:b/>
          <w:bCs/>
          <w:sz w:val="24"/>
          <w:szCs w:val="24"/>
          <w:lang w:eastAsia="en-GB"/>
        </w:rPr>
        <w:t>Salary: £15,794.50 per year (£31,589 total over two years), 22.5 hours per week, fixed</w:t>
      </w:r>
      <w:r w:rsidR="001C6E2A" w:rsidRPr="001C6E2A">
        <w:rPr>
          <w:rFonts w:ascii="Cambria Math" w:eastAsia="Times New Roman" w:hAnsi="Cambria Math" w:cs="Cambria Math"/>
          <w:b/>
          <w:bCs/>
          <w:sz w:val="24"/>
          <w:szCs w:val="24"/>
          <w:lang w:eastAsia="en-GB"/>
        </w:rPr>
        <w:t>‑</w:t>
      </w:r>
      <w:r w:rsidR="001C6E2A" w:rsidRPr="001C6E2A">
        <w:rPr>
          <w:rFonts w:ascii="Aptos" w:eastAsia="Times New Roman" w:hAnsi="Aptos" w:cs="Times New Roman"/>
          <w:b/>
          <w:bCs/>
          <w:sz w:val="24"/>
          <w:szCs w:val="24"/>
          <w:lang w:eastAsia="en-GB"/>
        </w:rPr>
        <w:t>term for 24 months.</w:t>
      </w:r>
    </w:p>
    <w:p w14:paraId="437E3608" w14:textId="77777777" w:rsidR="0003649B" w:rsidRPr="0003649B" w:rsidRDefault="0003649B" w:rsidP="0003649B">
      <w:p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b/>
          <w:bCs/>
          <w:sz w:val="24"/>
          <w:szCs w:val="24"/>
          <w:lang w:eastAsia="en-GB"/>
        </w:rPr>
        <w:t>Location:</w:t>
      </w:r>
      <w:r w:rsidRPr="0003649B">
        <w:rPr>
          <w:rFonts w:ascii="Aptos" w:eastAsia="Times New Roman" w:hAnsi="Aptos" w:cs="Times New Roman"/>
          <w:sz w:val="24"/>
          <w:szCs w:val="24"/>
          <w:lang w:eastAsia="en-GB"/>
        </w:rPr>
        <w:t xml:space="preserve"> Sunderland, UK</w:t>
      </w:r>
    </w:p>
    <w:p w14:paraId="7A97D7D7" w14:textId="0AC6203A" w:rsidR="0003649B" w:rsidRPr="0003649B" w:rsidRDefault="0003649B" w:rsidP="0003649B">
      <w:pPr>
        <w:spacing w:before="100" w:beforeAutospacing="1" w:after="100" w:afterAutospacing="1" w:line="240" w:lineRule="auto"/>
        <w:outlineLvl w:val="1"/>
        <w:rPr>
          <w:rFonts w:ascii="Aptos" w:eastAsia="Times New Roman" w:hAnsi="Aptos" w:cs="Times New Roman"/>
          <w:b/>
          <w:bCs/>
          <w:sz w:val="24"/>
          <w:szCs w:val="24"/>
          <w:lang w:eastAsia="en-GB"/>
        </w:rPr>
      </w:pPr>
      <w:r w:rsidRPr="0003649B">
        <w:rPr>
          <w:rFonts w:ascii="Aptos" w:eastAsia="Times New Roman" w:hAnsi="Aptos" w:cs="Times New Roman"/>
          <w:b/>
          <w:bCs/>
          <w:sz w:val="24"/>
          <w:szCs w:val="24"/>
          <w:lang w:eastAsia="en-GB"/>
        </w:rPr>
        <w:t xml:space="preserve"> About the Project</w:t>
      </w:r>
    </w:p>
    <w:p w14:paraId="2E4051E3" w14:textId="77777777" w:rsidR="0003649B" w:rsidRPr="0003649B" w:rsidRDefault="0003649B" w:rsidP="0003649B">
      <w:p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b/>
          <w:bCs/>
          <w:sz w:val="24"/>
          <w:szCs w:val="24"/>
          <w:lang w:eastAsia="en-GB"/>
        </w:rPr>
        <w:t>Voices of Change: Uncovering the Past and Shaping the Future</w:t>
      </w:r>
      <w:r w:rsidRPr="0003649B">
        <w:rPr>
          <w:rFonts w:ascii="Aptos" w:eastAsia="Times New Roman" w:hAnsi="Aptos" w:cs="Times New Roman"/>
          <w:sz w:val="24"/>
          <w:szCs w:val="24"/>
          <w:lang w:eastAsia="en-GB"/>
        </w:rPr>
        <w:br/>
        <w:t>Celebrating Sunderland’s Voluntary Sector Heritage</w:t>
      </w:r>
    </w:p>
    <w:p w14:paraId="278E6CFB" w14:textId="3983E551" w:rsidR="0003649B" w:rsidRPr="0003649B" w:rsidRDefault="0003649B" w:rsidP="0003649B">
      <w:p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This ambitious two</w:t>
      </w:r>
      <w:r w:rsidRPr="0003649B">
        <w:rPr>
          <w:rFonts w:ascii="Aptos" w:eastAsia="Times New Roman" w:hAnsi="Aptos" w:cs="Times New Roman"/>
          <w:sz w:val="24"/>
          <w:szCs w:val="24"/>
          <w:lang w:eastAsia="en-GB"/>
        </w:rPr>
        <w:noBreakHyphen/>
        <w:t>year programme will uncover, document, and celebrate the rich history of Sunderland’s Voluntary and Community Sector (VCS). Through oral histories, digital storytelling, exhibitions, and community engagement, the project will preserve the sector’s legacy and ensure its impact shapes future policy and community identity.</w:t>
      </w:r>
    </w:p>
    <w:p w14:paraId="1DF7A071" w14:textId="0C24FAB5" w:rsidR="0003649B" w:rsidRPr="0003649B" w:rsidRDefault="0003649B" w:rsidP="0003649B">
      <w:pPr>
        <w:spacing w:before="100" w:beforeAutospacing="1" w:after="100" w:afterAutospacing="1" w:line="240" w:lineRule="auto"/>
        <w:outlineLvl w:val="1"/>
        <w:rPr>
          <w:rFonts w:ascii="Aptos" w:eastAsia="Times New Roman" w:hAnsi="Aptos" w:cs="Times New Roman"/>
          <w:b/>
          <w:bCs/>
          <w:sz w:val="24"/>
          <w:szCs w:val="24"/>
          <w:lang w:eastAsia="en-GB"/>
        </w:rPr>
      </w:pPr>
      <w:r w:rsidRPr="0003649B">
        <w:rPr>
          <w:rFonts w:ascii="Aptos" w:eastAsia="Times New Roman" w:hAnsi="Aptos" w:cs="Times New Roman"/>
          <w:b/>
          <w:bCs/>
          <w:sz w:val="24"/>
          <w:szCs w:val="24"/>
          <w:lang w:eastAsia="en-GB"/>
        </w:rPr>
        <w:t>About the Role</w:t>
      </w:r>
    </w:p>
    <w:p w14:paraId="3FD2DEED" w14:textId="77777777" w:rsidR="0003649B" w:rsidRPr="0003649B" w:rsidRDefault="0003649B" w:rsidP="0003649B">
      <w:p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 xml:space="preserve">We are seeking a </w:t>
      </w:r>
      <w:r w:rsidRPr="0003649B">
        <w:rPr>
          <w:rFonts w:ascii="Aptos" w:eastAsia="Times New Roman" w:hAnsi="Aptos" w:cs="Times New Roman"/>
          <w:b/>
          <w:bCs/>
          <w:sz w:val="24"/>
          <w:szCs w:val="24"/>
          <w:lang w:eastAsia="en-GB"/>
        </w:rPr>
        <w:t>Heritage Project Officer</w:t>
      </w:r>
      <w:r w:rsidRPr="0003649B">
        <w:rPr>
          <w:rFonts w:ascii="Aptos" w:eastAsia="Times New Roman" w:hAnsi="Aptos" w:cs="Times New Roman"/>
          <w:sz w:val="24"/>
          <w:szCs w:val="24"/>
          <w:lang w:eastAsia="en-GB"/>
        </w:rPr>
        <w:t xml:space="preserve"> to lead the delivery of this multi</w:t>
      </w:r>
      <w:r w:rsidRPr="0003649B">
        <w:rPr>
          <w:rFonts w:ascii="Aptos" w:eastAsia="Times New Roman" w:hAnsi="Aptos" w:cs="Times New Roman"/>
          <w:sz w:val="24"/>
          <w:szCs w:val="24"/>
          <w:lang w:eastAsia="en-GB"/>
        </w:rPr>
        <w:noBreakHyphen/>
        <w:t>phase programme. This is a unique opportunity to shape how Sunderland’s VCSE story is researched, shared, and celebrated.</w:t>
      </w:r>
    </w:p>
    <w:p w14:paraId="17BEF5B4" w14:textId="77777777" w:rsidR="0003649B" w:rsidRPr="0003649B" w:rsidRDefault="0003649B" w:rsidP="0003649B">
      <w:p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The successful candidate will coordinate heritage research, manage oral history collection, support digital archiving, and work closely with VCSE organisations, academic partners, and community groups. You will play a central role in producing exhibitions, events, and a 10</w:t>
      </w:r>
      <w:r w:rsidRPr="0003649B">
        <w:rPr>
          <w:rFonts w:ascii="Aptos" w:eastAsia="Times New Roman" w:hAnsi="Aptos" w:cs="Times New Roman"/>
          <w:sz w:val="24"/>
          <w:szCs w:val="24"/>
          <w:lang w:eastAsia="en-GB"/>
        </w:rPr>
        <w:noBreakHyphen/>
        <w:t>episode podcast series, ensuring the project is inclusive, accessible, and rooted in community voice.</w:t>
      </w:r>
    </w:p>
    <w:p w14:paraId="48843D16" w14:textId="3D069F47" w:rsidR="0003649B" w:rsidRPr="0003649B" w:rsidRDefault="0003649B" w:rsidP="0003649B">
      <w:pPr>
        <w:spacing w:before="100" w:beforeAutospacing="1" w:after="100" w:afterAutospacing="1" w:line="240" w:lineRule="auto"/>
        <w:outlineLvl w:val="1"/>
        <w:rPr>
          <w:rFonts w:ascii="Aptos" w:eastAsia="Times New Roman" w:hAnsi="Aptos" w:cs="Times New Roman"/>
          <w:b/>
          <w:bCs/>
          <w:sz w:val="24"/>
          <w:szCs w:val="24"/>
          <w:lang w:eastAsia="en-GB"/>
        </w:rPr>
      </w:pPr>
      <w:r w:rsidRPr="0003649B">
        <w:rPr>
          <w:rFonts w:ascii="Aptos" w:eastAsia="Times New Roman" w:hAnsi="Aptos" w:cs="Times New Roman"/>
          <w:b/>
          <w:bCs/>
          <w:sz w:val="24"/>
          <w:szCs w:val="24"/>
          <w:lang w:eastAsia="en-GB"/>
        </w:rPr>
        <w:t xml:space="preserve"> Key Responsibilities</w:t>
      </w:r>
    </w:p>
    <w:p w14:paraId="142848C4" w14:textId="77777777" w:rsidR="0003649B" w:rsidRPr="0003649B" w:rsidRDefault="0003649B" w:rsidP="0003649B">
      <w:pPr>
        <w:numPr>
          <w:ilvl w:val="0"/>
          <w:numId w:val="1"/>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Lead and coordinate programme delivery, ensuring milestones and outputs are met.</w:t>
      </w:r>
    </w:p>
    <w:p w14:paraId="687C3D86" w14:textId="77777777" w:rsidR="0003649B" w:rsidRPr="0003649B" w:rsidRDefault="0003649B" w:rsidP="0003649B">
      <w:pPr>
        <w:numPr>
          <w:ilvl w:val="0"/>
          <w:numId w:val="1"/>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Support historical research and manage the collection of 35 oral testimonies.</w:t>
      </w:r>
    </w:p>
    <w:p w14:paraId="015131F9" w14:textId="77777777" w:rsidR="0003649B" w:rsidRPr="0003649B" w:rsidRDefault="0003649B" w:rsidP="0003649B">
      <w:pPr>
        <w:numPr>
          <w:ilvl w:val="0"/>
          <w:numId w:val="1"/>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Help develop a digital archive that is accessible and sustainable.</w:t>
      </w:r>
    </w:p>
    <w:p w14:paraId="22F6CD57" w14:textId="77777777" w:rsidR="0003649B" w:rsidRPr="0003649B" w:rsidRDefault="0003649B" w:rsidP="0003649B">
      <w:pPr>
        <w:numPr>
          <w:ilvl w:val="0"/>
          <w:numId w:val="1"/>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Build relationships with VCSE organisations and support co</w:t>
      </w:r>
      <w:r w:rsidRPr="0003649B">
        <w:rPr>
          <w:rFonts w:ascii="Aptos" w:eastAsia="Times New Roman" w:hAnsi="Aptos" w:cs="Times New Roman"/>
          <w:sz w:val="24"/>
          <w:szCs w:val="24"/>
          <w:lang w:eastAsia="en-GB"/>
        </w:rPr>
        <w:noBreakHyphen/>
        <w:t>produced heritage content.</w:t>
      </w:r>
    </w:p>
    <w:p w14:paraId="713038B4" w14:textId="77777777" w:rsidR="0003649B" w:rsidRPr="0003649B" w:rsidRDefault="0003649B" w:rsidP="0003649B">
      <w:pPr>
        <w:numPr>
          <w:ilvl w:val="0"/>
          <w:numId w:val="1"/>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Deliver workshops on digital archiving and storytelling.</w:t>
      </w:r>
    </w:p>
    <w:p w14:paraId="61FC3C46" w14:textId="77777777" w:rsidR="0003649B" w:rsidRPr="0003649B" w:rsidRDefault="0003649B" w:rsidP="0003649B">
      <w:pPr>
        <w:numPr>
          <w:ilvl w:val="0"/>
          <w:numId w:val="1"/>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Support the curation and delivery of travelling exhibitions across Sunderland.</w:t>
      </w:r>
    </w:p>
    <w:p w14:paraId="24A13ACC" w14:textId="77777777" w:rsidR="0003649B" w:rsidRPr="0003649B" w:rsidRDefault="0003649B" w:rsidP="0003649B">
      <w:pPr>
        <w:numPr>
          <w:ilvl w:val="0"/>
          <w:numId w:val="1"/>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lastRenderedPageBreak/>
        <w:t>Organise community events and contribute to the annual VCS Conference.</w:t>
      </w:r>
    </w:p>
    <w:p w14:paraId="58597721" w14:textId="77777777" w:rsidR="0003649B" w:rsidRPr="0003649B" w:rsidRDefault="0003649B" w:rsidP="0003649B">
      <w:pPr>
        <w:numPr>
          <w:ilvl w:val="0"/>
          <w:numId w:val="1"/>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Assist in producing a 10</w:t>
      </w:r>
      <w:r w:rsidRPr="0003649B">
        <w:rPr>
          <w:rFonts w:ascii="Aptos" w:eastAsia="Times New Roman" w:hAnsi="Aptos" w:cs="Times New Roman"/>
          <w:sz w:val="24"/>
          <w:szCs w:val="24"/>
          <w:lang w:eastAsia="en-GB"/>
        </w:rPr>
        <w:noBreakHyphen/>
        <w:t>episode podcast series.</w:t>
      </w:r>
    </w:p>
    <w:p w14:paraId="7B3C10B7" w14:textId="77777777" w:rsidR="0003649B" w:rsidRPr="0003649B" w:rsidRDefault="0003649B" w:rsidP="0003649B">
      <w:pPr>
        <w:numPr>
          <w:ilvl w:val="0"/>
          <w:numId w:val="1"/>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Collaborate with UCL, Insights North East, and other academic partners.</w:t>
      </w:r>
    </w:p>
    <w:p w14:paraId="4A5A339E" w14:textId="77777777" w:rsidR="0003649B" w:rsidRPr="0003649B" w:rsidRDefault="0003649B" w:rsidP="0003649B">
      <w:pPr>
        <w:numPr>
          <w:ilvl w:val="0"/>
          <w:numId w:val="1"/>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Contribute to the Heritage Impact Report and legacy planning.</w:t>
      </w:r>
    </w:p>
    <w:p w14:paraId="67CA183F" w14:textId="5F751CA5" w:rsidR="0003649B" w:rsidRPr="0003649B" w:rsidRDefault="0003649B" w:rsidP="0003649B">
      <w:pPr>
        <w:spacing w:before="100" w:beforeAutospacing="1" w:after="100" w:afterAutospacing="1" w:line="240" w:lineRule="auto"/>
        <w:outlineLvl w:val="1"/>
        <w:rPr>
          <w:rFonts w:ascii="Aptos" w:eastAsia="Times New Roman" w:hAnsi="Aptos" w:cs="Times New Roman"/>
          <w:b/>
          <w:bCs/>
          <w:sz w:val="24"/>
          <w:szCs w:val="24"/>
          <w:lang w:eastAsia="en-GB"/>
        </w:rPr>
      </w:pPr>
      <w:r w:rsidRPr="0003649B">
        <w:rPr>
          <w:rFonts w:ascii="Aptos" w:eastAsia="Times New Roman" w:hAnsi="Aptos" w:cs="Times New Roman"/>
          <w:b/>
          <w:bCs/>
          <w:sz w:val="24"/>
          <w:szCs w:val="24"/>
          <w:lang w:eastAsia="en-GB"/>
        </w:rPr>
        <w:t xml:space="preserve"> Essential Skills &amp; Experience</w:t>
      </w:r>
    </w:p>
    <w:p w14:paraId="4F110E44" w14:textId="77777777" w:rsidR="0003649B" w:rsidRPr="0003649B" w:rsidRDefault="0003649B" w:rsidP="0003649B">
      <w:pPr>
        <w:numPr>
          <w:ilvl w:val="0"/>
          <w:numId w:val="2"/>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Background in heritage, history, community engagement, or related fields.</w:t>
      </w:r>
    </w:p>
    <w:p w14:paraId="5C5D22CA" w14:textId="77777777" w:rsidR="0003649B" w:rsidRPr="0003649B" w:rsidRDefault="0003649B" w:rsidP="0003649B">
      <w:pPr>
        <w:numPr>
          <w:ilvl w:val="0"/>
          <w:numId w:val="2"/>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Experience in oral history, archival research, or exhibition work.</w:t>
      </w:r>
    </w:p>
    <w:p w14:paraId="7C0C8249" w14:textId="77777777" w:rsidR="0003649B" w:rsidRPr="0003649B" w:rsidRDefault="0003649B" w:rsidP="0003649B">
      <w:pPr>
        <w:numPr>
          <w:ilvl w:val="0"/>
          <w:numId w:val="2"/>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Strong project management and organisational skills.</w:t>
      </w:r>
    </w:p>
    <w:p w14:paraId="06EF21BC" w14:textId="77777777" w:rsidR="0003649B" w:rsidRPr="0003649B" w:rsidRDefault="0003649B" w:rsidP="0003649B">
      <w:pPr>
        <w:numPr>
          <w:ilvl w:val="0"/>
          <w:numId w:val="2"/>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Ability to engage diverse communities and amplify underrepresented voices.</w:t>
      </w:r>
    </w:p>
    <w:p w14:paraId="1EEDDC7A" w14:textId="77777777" w:rsidR="0003649B" w:rsidRPr="0003649B" w:rsidRDefault="0003649B" w:rsidP="0003649B">
      <w:pPr>
        <w:numPr>
          <w:ilvl w:val="0"/>
          <w:numId w:val="2"/>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Confident with digital tools and online engagement.</w:t>
      </w:r>
    </w:p>
    <w:p w14:paraId="262FEA1F" w14:textId="77777777" w:rsidR="0003649B" w:rsidRPr="0003649B" w:rsidRDefault="0003649B" w:rsidP="0003649B">
      <w:pPr>
        <w:numPr>
          <w:ilvl w:val="0"/>
          <w:numId w:val="2"/>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Excellent communication and facilitation skills.</w:t>
      </w:r>
    </w:p>
    <w:p w14:paraId="17356AC6" w14:textId="77777777" w:rsidR="0003649B" w:rsidRPr="0003649B" w:rsidRDefault="0003649B" w:rsidP="0003649B">
      <w:pPr>
        <w:numPr>
          <w:ilvl w:val="0"/>
          <w:numId w:val="2"/>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Understanding of the VCSE sector and its role in community cohesion.</w:t>
      </w:r>
    </w:p>
    <w:p w14:paraId="0595D8E0" w14:textId="58A6C8CD" w:rsidR="0003649B" w:rsidRPr="0003649B" w:rsidRDefault="0003649B" w:rsidP="0003649B">
      <w:pPr>
        <w:spacing w:before="100" w:beforeAutospacing="1" w:after="100" w:afterAutospacing="1" w:line="240" w:lineRule="auto"/>
        <w:outlineLvl w:val="1"/>
        <w:rPr>
          <w:rFonts w:ascii="Aptos" w:eastAsia="Times New Roman" w:hAnsi="Aptos" w:cs="Times New Roman"/>
          <w:b/>
          <w:bCs/>
          <w:sz w:val="24"/>
          <w:szCs w:val="24"/>
          <w:lang w:eastAsia="en-GB"/>
        </w:rPr>
      </w:pPr>
      <w:r w:rsidRPr="0003649B">
        <w:rPr>
          <w:rFonts w:ascii="Aptos" w:eastAsia="Times New Roman" w:hAnsi="Aptos" w:cs="Times New Roman"/>
          <w:b/>
          <w:bCs/>
          <w:sz w:val="24"/>
          <w:szCs w:val="24"/>
          <w:lang w:eastAsia="en-GB"/>
        </w:rPr>
        <w:t xml:space="preserve"> Impact &amp; Legacy</w:t>
      </w:r>
    </w:p>
    <w:p w14:paraId="700B451E" w14:textId="77777777" w:rsidR="0003649B" w:rsidRDefault="0003649B" w:rsidP="0003649B">
      <w:p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This role offers the chance to shape how Sunderland’s voluntary sector is remembered, celebrated, and used to inspire future generations. Your work will contribute to policy insight, community identity, and long</w:t>
      </w:r>
      <w:r w:rsidRPr="0003649B">
        <w:rPr>
          <w:rFonts w:ascii="Aptos" w:eastAsia="Times New Roman" w:hAnsi="Aptos" w:cs="Times New Roman"/>
          <w:sz w:val="24"/>
          <w:szCs w:val="24"/>
          <w:lang w:eastAsia="en-GB"/>
        </w:rPr>
        <w:noBreakHyphen/>
        <w:t>term sector sustainability.</w:t>
      </w:r>
    </w:p>
    <w:p w14:paraId="259C19D9" w14:textId="4D8E882F" w:rsidR="0003649B" w:rsidRPr="0003649B" w:rsidRDefault="0003649B" w:rsidP="0003649B">
      <w:p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b/>
          <w:bCs/>
          <w:sz w:val="24"/>
          <w:szCs w:val="24"/>
          <w:lang w:eastAsia="en-GB"/>
        </w:rPr>
        <w:t xml:space="preserve"> How to Apply</w:t>
      </w:r>
    </w:p>
    <w:p w14:paraId="709865F5" w14:textId="77777777" w:rsidR="0003649B" w:rsidRPr="0003649B" w:rsidRDefault="0003649B" w:rsidP="0003649B">
      <w:p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Please submit:</w:t>
      </w:r>
    </w:p>
    <w:p w14:paraId="218C6DD4" w14:textId="77777777" w:rsidR="0003649B" w:rsidRPr="0003649B" w:rsidRDefault="0003649B" w:rsidP="0003649B">
      <w:pPr>
        <w:numPr>
          <w:ilvl w:val="0"/>
          <w:numId w:val="3"/>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 xml:space="preserve">Your </w:t>
      </w:r>
      <w:r w:rsidRPr="0003649B">
        <w:rPr>
          <w:rFonts w:ascii="Aptos" w:eastAsia="Times New Roman" w:hAnsi="Aptos" w:cs="Times New Roman"/>
          <w:b/>
          <w:bCs/>
          <w:sz w:val="24"/>
          <w:szCs w:val="24"/>
          <w:lang w:eastAsia="en-GB"/>
        </w:rPr>
        <w:t>CV</w:t>
      </w:r>
    </w:p>
    <w:p w14:paraId="235E2161" w14:textId="77777777" w:rsidR="0003649B" w:rsidRPr="0003649B" w:rsidRDefault="0003649B" w:rsidP="0003649B">
      <w:pPr>
        <w:numPr>
          <w:ilvl w:val="0"/>
          <w:numId w:val="3"/>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 xml:space="preserve">A </w:t>
      </w:r>
      <w:r w:rsidRPr="0003649B">
        <w:rPr>
          <w:rFonts w:ascii="Aptos" w:eastAsia="Times New Roman" w:hAnsi="Aptos" w:cs="Times New Roman"/>
          <w:b/>
          <w:bCs/>
          <w:sz w:val="24"/>
          <w:szCs w:val="24"/>
          <w:lang w:eastAsia="en-GB"/>
        </w:rPr>
        <w:t>covering statement</w:t>
      </w:r>
      <w:r w:rsidRPr="0003649B">
        <w:rPr>
          <w:rFonts w:ascii="Aptos" w:eastAsia="Times New Roman" w:hAnsi="Aptos" w:cs="Times New Roman"/>
          <w:sz w:val="24"/>
          <w:szCs w:val="24"/>
          <w:lang w:eastAsia="en-GB"/>
        </w:rPr>
        <w:t xml:space="preserve"> (max 2 pages) outlining how you meet the essential criteria</w:t>
      </w:r>
    </w:p>
    <w:p w14:paraId="6D334507" w14:textId="77777777" w:rsidR="0003649B" w:rsidRPr="0003649B" w:rsidRDefault="0003649B" w:rsidP="0003649B">
      <w:pPr>
        <w:numPr>
          <w:ilvl w:val="0"/>
          <w:numId w:val="3"/>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 xml:space="preserve">Contact details for </w:t>
      </w:r>
      <w:r w:rsidRPr="0003649B">
        <w:rPr>
          <w:rFonts w:ascii="Aptos" w:eastAsia="Times New Roman" w:hAnsi="Aptos" w:cs="Times New Roman"/>
          <w:b/>
          <w:bCs/>
          <w:sz w:val="24"/>
          <w:szCs w:val="24"/>
          <w:lang w:eastAsia="en-GB"/>
        </w:rPr>
        <w:t>two referees</w:t>
      </w:r>
      <w:r w:rsidRPr="0003649B">
        <w:rPr>
          <w:rFonts w:ascii="Aptos" w:eastAsia="Times New Roman" w:hAnsi="Aptos" w:cs="Times New Roman"/>
          <w:sz w:val="24"/>
          <w:szCs w:val="24"/>
          <w:lang w:eastAsia="en-GB"/>
        </w:rPr>
        <w:t xml:space="preserve"> (only contacted after offer)</w:t>
      </w:r>
    </w:p>
    <w:p w14:paraId="62EBFF9F" w14:textId="61FDDED6" w:rsidR="0003649B" w:rsidRPr="0003649B" w:rsidRDefault="0003649B" w:rsidP="0003649B">
      <w:p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 xml:space="preserve">Applications should be sent to: </w:t>
      </w:r>
      <w:r w:rsidRPr="0003649B">
        <w:rPr>
          <w:rFonts w:ascii="Aptos" w:eastAsia="Times New Roman" w:hAnsi="Aptos" w:cs="Times New Roman"/>
          <w:b/>
          <w:bCs/>
          <w:sz w:val="24"/>
          <w:szCs w:val="24"/>
          <w:lang w:eastAsia="en-GB"/>
        </w:rPr>
        <w:t>info@vcas.org.uk</w:t>
      </w:r>
      <w:r>
        <w:rPr>
          <w:rFonts w:ascii="Aptos" w:eastAsia="Times New Roman" w:hAnsi="Aptos" w:cs="Times New Roman"/>
          <w:b/>
          <w:bCs/>
          <w:sz w:val="24"/>
          <w:szCs w:val="24"/>
          <w:lang w:eastAsia="en-GB"/>
        </w:rPr>
        <w:t>/steve@vcas.org.uk</w:t>
      </w:r>
    </w:p>
    <w:p w14:paraId="12BA6E20" w14:textId="07A874AB" w:rsidR="0003649B" w:rsidRPr="0003649B" w:rsidRDefault="0003649B" w:rsidP="0003649B">
      <w:p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b/>
          <w:bCs/>
          <w:sz w:val="24"/>
          <w:szCs w:val="24"/>
          <w:lang w:eastAsia="en-GB"/>
        </w:rPr>
        <w:t>Closing date:</w:t>
      </w:r>
      <w:r w:rsidRPr="0003649B">
        <w:rPr>
          <w:rFonts w:ascii="Aptos" w:eastAsia="Times New Roman" w:hAnsi="Aptos" w:cs="Times New Roman"/>
          <w:sz w:val="24"/>
          <w:szCs w:val="24"/>
          <w:lang w:eastAsia="en-GB"/>
        </w:rPr>
        <w:t xml:space="preserve"> </w:t>
      </w:r>
      <w:r w:rsidRPr="0003649B">
        <w:rPr>
          <w:rFonts w:ascii="Aptos" w:eastAsia="Times New Roman" w:hAnsi="Aptos" w:cs="Times New Roman"/>
          <w:i/>
          <w:iCs/>
          <w:sz w:val="24"/>
          <w:szCs w:val="24"/>
          <w:lang w:eastAsia="en-GB"/>
        </w:rPr>
        <w:t>[</w:t>
      </w:r>
      <w:r w:rsidR="001C6E2A">
        <w:rPr>
          <w:rFonts w:ascii="Aptos" w:eastAsia="Times New Roman" w:hAnsi="Aptos" w:cs="Times New Roman"/>
          <w:i/>
          <w:iCs/>
          <w:sz w:val="24"/>
          <w:szCs w:val="24"/>
          <w:lang w:eastAsia="en-GB"/>
        </w:rPr>
        <w:t>16</w:t>
      </w:r>
      <w:r>
        <w:rPr>
          <w:rFonts w:ascii="Aptos" w:eastAsia="Times New Roman" w:hAnsi="Aptos" w:cs="Times New Roman"/>
          <w:i/>
          <w:iCs/>
          <w:sz w:val="24"/>
          <w:szCs w:val="24"/>
          <w:lang w:eastAsia="en-GB"/>
        </w:rPr>
        <w:t>th February</w:t>
      </w:r>
      <w:r w:rsidRPr="0003649B">
        <w:rPr>
          <w:rFonts w:ascii="Aptos" w:eastAsia="Times New Roman" w:hAnsi="Aptos" w:cs="Times New Roman"/>
          <w:i/>
          <w:iCs/>
          <w:sz w:val="24"/>
          <w:szCs w:val="24"/>
          <w:lang w:eastAsia="en-GB"/>
        </w:rPr>
        <w:t>]</w:t>
      </w:r>
      <w:r w:rsidRPr="0003649B">
        <w:rPr>
          <w:rFonts w:ascii="Aptos" w:eastAsia="Times New Roman" w:hAnsi="Aptos" w:cs="Times New Roman"/>
          <w:sz w:val="24"/>
          <w:szCs w:val="24"/>
          <w:lang w:eastAsia="en-GB"/>
        </w:rPr>
        <w:br/>
      </w:r>
      <w:r w:rsidRPr="0003649B">
        <w:rPr>
          <w:rFonts w:ascii="Aptos" w:eastAsia="Times New Roman" w:hAnsi="Aptos" w:cs="Times New Roman"/>
          <w:b/>
          <w:bCs/>
          <w:sz w:val="24"/>
          <w:szCs w:val="24"/>
          <w:lang w:eastAsia="en-GB"/>
        </w:rPr>
        <w:t>Interviews:</w:t>
      </w:r>
      <w:r w:rsidRPr="0003649B">
        <w:rPr>
          <w:rFonts w:ascii="Aptos" w:eastAsia="Times New Roman" w:hAnsi="Aptos" w:cs="Times New Roman"/>
          <w:sz w:val="24"/>
          <w:szCs w:val="24"/>
          <w:lang w:eastAsia="en-GB"/>
        </w:rPr>
        <w:t xml:space="preserve"> </w:t>
      </w:r>
      <w:r w:rsidRPr="0003649B">
        <w:rPr>
          <w:rFonts w:ascii="Aptos" w:eastAsia="Times New Roman" w:hAnsi="Aptos" w:cs="Times New Roman"/>
          <w:i/>
          <w:iCs/>
          <w:sz w:val="24"/>
          <w:szCs w:val="24"/>
          <w:lang w:eastAsia="en-GB"/>
        </w:rPr>
        <w:t>[</w:t>
      </w:r>
      <w:r w:rsidR="001C6E2A">
        <w:rPr>
          <w:rFonts w:ascii="Aptos" w:eastAsia="Times New Roman" w:hAnsi="Aptos" w:cs="Times New Roman"/>
          <w:i/>
          <w:iCs/>
          <w:sz w:val="24"/>
          <w:szCs w:val="24"/>
          <w:lang w:eastAsia="en-GB"/>
        </w:rPr>
        <w:t>26t</w:t>
      </w:r>
      <w:r w:rsidRPr="0003649B">
        <w:rPr>
          <w:rFonts w:ascii="Aptos" w:eastAsia="Times New Roman" w:hAnsi="Aptos" w:cs="Times New Roman"/>
          <w:i/>
          <w:iCs/>
          <w:sz w:val="24"/>
          <w:szCs w:val="24"/>
          <w:vertAlign w:val="superscript"/>
          <w:lang w:eastAsia="en-GB"/>
        </w:rPr>
        <w:t>h</w:t>
      </w:r>
      <w:r>
        <w:rPr>
          <w:rFonts w:ascii="Aptos" w:eastAsia="Times New Roman" w:hAnsi="Aptos" w:cs="Times New Roman"/>
          <w:i/>
          <w:iCs/>
          <w:sz w:val="24"/>
          <w:szCs w:val="24"/>
          <w:lang w:eastAsia="en-GB"/>
        </w:rPr>
        <w:t xml:space="preserve"> February]</w:t>
      </w:r>
    </w:p>
    <w:p w14:paraId="151F82AA" w14:textId="7B678C20" w:rsidR="0003649B" w:rsidRPr="0003649B" w:rsidRDefault="0003649B" w:rsidP="0003649B">
      <w:pPr>
        <w:spacing w:after="0" w:line="240" w:lineRule="auto"/>
        <w:rPr>
          <w:rFonts w:ascii="Times New Roman" w:eastAsia="Times New Roman" w:hAnsi="Times New Roman" w:cs="Times New Roman"/>
          <w:sz w:val="24"/>
          <w:szCs w:val="24"/>
          <w:lang w:eastAsia="en-GB"/>
        </w:rPr>
      </w:pPr>
    </w:p>
    <w:p w14:paraId="20ADDDAB" w14:textId="77777777" w:rsidR="0003649B" w:rsidRDefault="0003649B" w:rsidP="0003649B">
      <w:pPr>
        <w:spacing w:before="100" w:beforeAutospacing="1" w:after="100" w:afterAutospacing="1" w:line="240" w:lineRule="auto"/>
        <w:outlineLvl w:val="0"/>
        <w:rPr>
          <w:rFonts w:ascii="Segoe UI Emoji" w:eastAsia="Times New Roman" w:hAnsi="Segoe UI Emoji" w:cs="Segoe UI Emoji"/>
          <w:b/>
          <w:bCs/>
          <w:kern w:val="36"/>
          <w:sz w:val="48"/>
          <w:szCs w:val="48"/>
          <w:lang w:eastAsia="en-GB"/>
        </w:rPr>
      </w:pPr>
    </w:p>
    <w:p w14:paraId="315E75BF" w14:textId="77777777" w:rsidR="0003649B" w:rsidRDefault="0003649B" w:rsidP="0003649B">
      <w:pPr>
        <w:spacing w:before="100" w:beforeAutospacing="1" w:after="100" w:afterAutospacing="1" w:line="240" w:lineRule="auto"/>
        <w:outlineLvl w:val="0"/>
        <w:rPr>
          <w:rFonts w:ascii="Segoe UI Emoji" w:eastAsia="Times New Roman" w:hAnsi="Segoe UI Emoji" w:cs="Segoe UI Emoji"/>
          <w:b/>
          <w:bCs/>
          <w:kern w:val="36"/>
          <w:sz w:val="48"/>
          <w:szCs w:val="48"/>
          <w:lang w:eastAsia="en-GB"/>
        </w:rPr>
      </w:pPr>
    </w:p>
    <w:p w14:paraId="538BBCB2" w14:textId="77777777" w:rsidR="0003649B" w:rsidRDefault="0003649B" w:rsidP="0003649B">
      <w:pPr>
        <w:spacing w:before="100" w:beforeAutospacing="1" w:after="100" w:afterAutospacing="1" w:line="240" w:lineRule="auto"/>
        <w:outlineLvl w:val="0"/>
        <w:rPr>
          <w:rFonts w:ascii="Segoe UI Emoji" w:eastAsia="Times New Roman" w:hAnsi="Segoe UI Emoji" w:cs="Segoe UI Emoji"/>
          <w:b/>
          <w:bCs/>
          <w:kern w:val="36"/>
          <w:sz w:val="48"/>
          <w:szCs w:val="48"/>
          <w:lang w:eastAsia="en-GB"/>
        </w:rPr>
      </w:pPr>
    </w:p>
    <w:p w14:paraId="034A1C9C" w14:textId="77777777" w:rsidR="001C6E2A" w:rsidRDefault="001C6E2A" w:rsidP="0003649B">
      <w:pPr>
        <w:spacing w:before="100" w:beforeAutospacing="1" w:after="100" w:afterAutospacing="1" w:line="240" w:lineRule="auto"/>
        <w:outlineLvl w:val="0"/>
        <w:rPr>
          <w:rFonts w:ascii="Aptos" w:eastAsia="Times New Roman" w:hAnsi="Aptos" w:cs="Times New Roman"/>
          <w:b/>
          <w:bCs/>
          <w:kern w:val="36"/>
          <w:sz w:val="24"/>
          <w:szCs w:val="24"/>
          <w:lang w:eastAsia="en-GB"/>
        </w:rPr>
      </w:pPr>
    </w:p>
    <w:p w14:paraId="74E480B5" w14:textId="71B336CC" w:rsidR="0003649B" w:rsidRPr="0003649B" w:rsidRDefault="0003649B" w:rsidP="0003649B">
      <w:pPr>
        <w:spacing w:before="100" w:beforeAutospacing="1" w:after="100" w:afterAutospacing="1" w:line="240" w:lineRule="auto"/>
        <w:outlineLvl w:val="0"/>
        <w:rPr>
          <w:rFonts w:ascii="Aptos" w:eastAsia="Times New Roman" w:hAnsi="Aptos" w:cs="Times New Roman"/>
          <w:b/>
          <w:bCs/>
          <w:kern w:val="36"/>
          <w:sz w:val="24"/>
          <w:szCs w:val="24"/>
          <w:lang w:eastAsia="en-GB"/>
        </w:rPr>
      </w:pPr>
      <w:r w:rsidRPr="0003649B">
        <w:rPr>
          <w:rFonts w:ascii="Aptos" w:eastAsia="Times New Roman" w:hAnsi="Aptos" w:cs="Times New Roman"/>
          <w:b/>
          <w:bCs/>
          <w:kern w:val="36"/>
          <w:sz w:val="24"/>
          <w:szCs w:val="24"/>
          <w:lang w:eastAsia="en-GB"/>
        </w:rPr>
        <w:lastRenderedPageBreak/>
        <w:t xml:space="preserve">Job Application Framework </w:t>
      </w:r>
    </w:p>
    <w:p w14:paraId="7D2A8E7F" w14:textId="77777777" w:rsidR="0003649B" w:rsidRPr="0003649B" w:rsidRDefault="0003649B" w:rsidP="0003649B">
      <w:pPr>
        <w:spacing w:before="100" w:beforeAutospacing="1" w:after="100" w:afterAutospacing="1" w:line="240" w:lineRule="auto"/>
        <w:outlineLvl w:val="2"/>
        <w:rPr>
          <w:rFonts w:ascii="Aptos" w:eastAsia="Times New Roman" w:hAnsi="Aptos" w:cs="Times New Roman"/>
          <w:b/>
          <w:bCs/>
          <w:sz w:val="24"/>
          <w:szCs w:val="24"/>
          <w:lang w:eastAsia="en-GB"/>
        </w:rPr>
      </w:pPr>
      <w:r w:rsidRPr="0003649B">
        <w:rPr>
          <w:rFonts w:ascii="Aptos" w:eastAsia="Times New Roman" w:hAnsi="Aptos" w:cs="Times New Roman"/>
          <w:b/>
          <w:bCs/>
          <w:sz w:val="24"/>
          <w:szCs w:val="24"/>
          <w:lang w:eastAsia="en-GB"/>
        </w:rPr>
        <w:t>1. Personal Details</w:t>
      </w:r>
    </w:p>
    <w:p w14:paraId="64A989F5" w14:textId="77777777" w:rsidR="0003649B" w:rsidRPr="0003649B" w:rsidRDefault="0003649B" w:rsidP="0003649B">
      <w:pPr>
        <w:numPr>
          <w:ilvl w:val="0"/>
          <w:numId w:val="4"/>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Name</w:t>
      </w:r>
    </w:p>
    <w:p w14:paraId="571E6487" w14:textId="77777777" w:rsidR="0003649B" w:rsidRPr="0003649B" w:rsidRDefault="0003649B" w:rsidP="0003649B">
      <w:pPr>
        <w:numPr>
          <w:ilvl w:val="0"/>
          <w:numId w:val="4"/>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Address</w:t>
      </w:r>
    </w:p>
    <w:p w14:paraId="440377CB" w14:textId="77777777" w:rsidR="0003649B" w:rsidRPr="0003649B" w:rsidRDefault="0003649B" w:rsidP="0003649B">
      <w:pPr>
        <w:numPr>
          <w:ilvl w:val="0"/>
          <w:numId w:val="4"/>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Contact details</w:t>
      </w:r>
    </w:p>
    <w:p w14:paraId="54177E09" w14:textId="77777777" w:rsidR="0003649B" w:rsidRPr="0003649B" w:rsidRDefault="0003649B" w:rsidP="0003649B">
      <w:pPr>
        <w:numPr>
          <w:ilvl w:val="0"/>
          <w:numId w:val="4"/>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Right to work in the UK</w:t>
      </w:r>
    </w:p>
    <w:p w14:paraId="244B1090" w14:textId="77777777" w:rsidR="0003649B" w:rsidRPr="0003649B" w:rsidRDefault="0003649B" w:rsidP="0003649B">
      <w:pPr>
        <w:spacing w:before="100" w:beforeAutospacing="1" w:after="100" w:afterAutospacing="1" w:line="240" w:lineRule="auto"/>
        <w:outlineLvl w:val="2"/>
        <w:rPr>
          <w:rFonts w:ascii="Aptos" w:eastAsia="Times New Roman" w:hAnsi="Aptos" w:cs="Times New Roman"/>
          <w:b/>
          <w:bCs/>
          <w:sz w:val="24"/>
          <w:szCs w:val="24"/>
          <w:lang w:eastAsia="en-GB"/>
        </w:rPr>
      </w:pPr>
      <w:r w:rsidRPr="0003649B">
        <w:rPr>
          <w:rFonts w:ascii="Aptos" w:eastAsia="Times New Roman" w:hAnsi="Aptos" w:cs="Times New Roman"/>
          <w:b/>
          <w:bCs/>
          <w:sz w:val="24"/>
          <w:szCs w:val="24"/>
          <w:lang w:eastAsia="en-GB"/>
        </w:rPr>
        <w:t>2. Supporting Statement (max 2 pages)</w:t>
      </w:r>
    </w:p>
    <w:p w14:paraId="6EC7305D" w14:textId="77777777" w:rsidR="0003649B" w:rsidRPr="0003649B" w:rsidRDefault="0003649B" w:rsidP="0003649B">
      <w:p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Candidates should address:</w:t>
      </w:r>
    </w:p>
    <w:p w14:paraId="6A9747A2" w14:textId="77777777" w:rsidR="0003649B" w:rsidRPr="0003649B" w:rsidRDefault="0003649B" w:rsidP="0003649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Their experience in heritage, research, or community engagement</w:t>
      </w:r>
    </w:p>
    <w:p w14:paraId="48A408C3" w14:textId="77777777" w:rsidR="0003649B" w:rsidRPr="0003649B" w:rsidRDefault="0003649B" w:rsidP="0003649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Examples of oral history, archiving, or exhibition work</w:t>
      </w:r>
    </w:p>
    <w:p w14:paraId="57F104CB" w14:textId="77777777" w:rsidR="0003649B" w:rsidRPr="0003649B" w:rsidRDefault="0003649B" w:rsidP="0003649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Experience working with diverse communities</w:t>
      </w:r>
    </w:p>
    <w:p w14:paraId="5451C56C" w14:textId="77777777" w:rsidR="0003649B" w:rsidRPr="0003649B" w:rsidRDefault="0003649B" w:rsidP="0003649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Project management skills</w:t>
      </w:r>
    </w:p>
    <w:p w14:paraId="600FACBB" w14:textId="77777777" w:rsidR="0003649B" w:rsidRPr="0003649B" w:rsidRDefault="0003649B" w:rsidP="0003649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Digital and storytelling experience</w:t>
      </w:r>
    </w:p>
    <w:p w14:paraId="54625C5F" w14:textId="77777777" w:rsidR="0003649B" w:rsidRPr="0003649B" w:rsidRDefault="0003649B" w:rsidP="0003649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Understanding of the VCSE sector</w:t>
      </w:r>
    </w:p>
    <w:p w14:paraId="5C7E8B91" w14:textId="77777777" w:rsidR="0003649B" w:rsidRPr="0003649B" w:rsidRDefault="0003649B" w:rsidP="0003649B">
      <w:pPr>
        <w:numPr>
          <w:ilvl w:val="0"/>
          <w:numId w:val="5"/>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Why this project matters to them</w:t>
      </w:r>
    </w:p>
    <w:p w14:paraId="7DBD1875" w14:textId="77777777" w:rsidR="0003649B" w:rsidRPr="0003649B" w:rsidRDefault="0003649B" w:rsidP="0003649B">
      <w:pPr>
        <w:spacing w:before="100" w:beforeAutospacing="1" w:after="100" w:afterAutospacing="1" w:line="240" w:lineRule="auto"/>
        <w:outlineLvl w:val="2"/>
        <w:rPr>
          <w:rFonts w:ascii="Aptos" w:eastAsia="Times New Roman" w:hAnsi="Aptos" w:cs="Times New Roman"/>
          <w:b/>
          <w:bCs/>
          <w:sz w:val="24"/>
          <w:szCs w:val="24"/>
          <w:lang w:eastAsia="en-GB"/>
        </w:rPr>
      </w:pPr>
      <w:r w:rsidRPr="0003649B">
        <w:rPr>
          <w:rFonts w:ascii="Aptos" w:eastAsia="Times New Roman" w:hAnsi="Aptos" w:cs="Times New Roman"/>
          <w:b/>
          <w:bCs/>
          <w:sz w:val="24"/>
          <w:szCs w:val="24"/>
          <w:lang w:eastAsia="en-GB"/>
        </w:rPr>
        <w:t>3. Employment History</w:t>
      </w:r>
    </w:p>
    <w:p w14:paraId="5A603817" w14:textId="77777777" w:rsidR="0003649B" w:rsidRPr="0003649B" w:rsidRDefault="0003649B" w:rsidP="0003649B">
      <w:pPr>
        <w:numPr>
          <w:ilvl w:val="0"/>
          <w:numId w:val="6"/>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Relevant roles</w:t>
      </w:r>
    </w:p>
    <w:p w14:paraId="3854A04D" w14:textId="77777777" w:rsidR="0003649B" w:rsidRPr="0003649B" w:rsidRDefault="0003649B" w:rsidP="0003649B">
      <w:pPr>
        <w:numPr>
          <w:ilvl w:val="0"/>
          <w:numId w:val="6"/>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Key responsibilities</w:t>
      </w:r>
    </w:p>
    <w:p w14:paraId="21966A90" w14:textId="77777777" w:rsidR="0003649B" w:rsidRPr="0003649B" w:rsidRDefault="0003649B" w:rsidP="0003649B">
      <w:pPr>
        <w:numPr>
          <w:ilvl w:val="0"/>
          <w:numId w:val="6"/>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Achievements</w:t>
      </w:r>
    </w:p>
    <w:p w14:paraId="2282DFD2" w14:textId="77777777" w:rsidR="0003649B" w:rsidRPr="0003649B" w:rsidRDefault="0003649B" w:rsidP="0003649B">
      <w:pPr>
        <w:spacing w:before="100" w:beforeAutospacing="1" w:after="100" w:afterAutospacing="1" w:line="240" w:lineRule="auto"/>
        <w:outlineLvl w:val="2"/>
        <w:rPr>
          <w:rFonts w:ascii="Aptos" w:eastAsia="Times New Roman" w:hAnsi="Aptos" w:cs="Times New Roman"/>
          <w:b/>
          <w:bCs/>
          <w:sz w:val="24"/>
          <w:szCs w:val="24"/>
          <w:lang w:eastAsia="en-GB"/>
        </w:rPr>
      </w:pPr>
      <w:r w:rsidRPr="0003649B">
        <w:rPr>
          <w:rFonts w:ascii="Aptos" w:eastAsia="Times New Roman" w:hAnsi="Aptos" w:cs="Times New Roman"/>
          <w:b/>
          <w:bCs/>
          <w:sz w:val="24"/>
          <w:szCs w:val="24"/>
          <w:lang w:eastAsia="en-GB"/>
        </w:rPr>
        <w:t>4. Education &amp; Qualifications</w:t>
      </w:r>
    </w:p>
    <w:p w14:paraId="11D13609" w14:textId="77777777" w:rsidR="0003649B" w:rsidRPr="0003649B" w:rsidRDefault="0003649B" w:rsidP="0003649B">
      <w:pPr>
        <w:numPr>
          <w:ilvl w:val="0"/>
          <w:numId w:val="7"/>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Degrees, training, or relevant certifications</w:t>
      </w:r>
    </w:p>
    <w:p w14:paraId="2212BA55" w14:textId="77777777" w:rsidR="0003649B" w:rsidRPr="0003649B" w:rsidRDefault="0003649B" w:rsidP="0003649B">
      <w:pPr>
        <w:spacing w:before="100" w:beforeAutospacing="1" w:after="100" w:afterAutospacing="1" w:line="240" w:lineRule="auto"/>
        <w:outlineLvl w:val="2"/>
        <w:rPr>
          <w:rFonts w:ascii="Aptos" w:eastAsia="Times New Roman" w:hAnsi="Aptos" w:cs="Times New Roman"/>
          <w:b/>
          <w:bCs/>
          <w:sz w:val="24"/>
          <w:szCs w:val="24"/>
          <w:lang w:eastAsia="en-GB"/>
        </w:rPr>
      </w:pPr>
      <w:r w:rsidRPr="0003649B">
        <w:rPr>
          <w:rFonts w:ascii="Aptos" w:eastAsia="Times New Roman" w:hAnsi="Aptos" w:cs="Times New Roman"/>
          <w:b/>
          <w:bCs/>
          <w:sz w:val="24"/>
          <w:szCs w:val="24"/>
          <w:lang w:eastAsia="en-GB"/>
        </w:rPr>
        <w:t>5. Skills &amp; Competencies</w:t>
      </w:r>
    </w:p>
    <w:p w14:paraId="43831829" w14:textId="77777777" w:rsidR="0003649B" w:rsidRPr="0003649B" w:rsidRDefault="0003649B" w:rsidP="0003649B">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Digital tools</w:t>
      </w:r>
    </w:p>
    <w:p w14:paraId="1742A919" w14:textId="77777777" w:rsidR="0003649B" w:rsidRPr="0003649B" w:rsidRDefault="0003649B" w:rsidP="0003649B">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Facilitation</w:t>
      </w:r>
    </w:p>
    <w:p w14:paraId="735DF381" w14:textId="77777777" w:rsidR="0003649B" w:rsidRPr="0003649B" w:rsidRDefault="0003649B" w:rsidP="0003649B">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Research</w:t>
      </w:r>
    </w:p>
    <w:p w14:paraId="76538A61" w14:textId="77777777" w:rsidR="0003649B" w:rsidRPr="0003649B" w:rsidRDefault="0003649B" w:rsidP="0003649B">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Communication</w:t>
      </w:r>
    </w:p>
    <w:p w14:paraId="7DF0A871" w14:textId="77777777" w:rsidR="0003649B" w:rsidRPr="0003649B" w:rsidRDefault="0003649B" w:rsidP="0003649B">
      <w:pPr>
        <w:numPr>
          <w:ilvl w:val="0"/>
          <w:numId w:val="8"/>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Partnership working</w:t>
      </w:r>
    </w:p>
    <w:p w14:paraId="147AE4F9" w14:textId="77777777" w:rsidR="0003649B" w:rsidRPr="0003649B" w:rsidRDefault="0003649B" w:rsidP="0003649B">
      <w:pPr>
        <w:spacing w:before="100" w:beforeAutospacing="1" w:after="100" w:afterAutospacing="1" w:line="240" w:lineRule="auto"/>
        <w:outlineLvl w:val="2"/>
        <w:rPr>
          <w:rFonts w:ascii="Aptos" w:eastAsia="Times New Roman" w:hAnsi="Aptos" w:cs="Times New Roman"/>
          <w:b/>
          <w:bCs/>
          <w:sz w:val="24"/>
          <w:szCs w:val="24"/>
          <w:lang w:eastAsia="en-GB"/>
        </w:rPr>
      </w:pPr>
      <w:r w:rsidRPr="0003649B">
        <w:rPr>
          <w:rFonts w:ascii="Aptos" w:eastAsia="Times New Roman" w:hAnsi="Aptos" w:cs="Times New Roman"/>
          <w:b/>
          <w:bCs/>
          <w:sz w:val="24"/>
          <w:szCs w:val="24"/>
          <w:lang w:eastAsia="en-GB"/>
        </w:rPr>
        <w:t>6. Referees</w:t>
      </w:r>
    </w:p>
    <w:p w14:paraId="3D69AF0C" w14:textId="13C22716" w:rsidR="00C90988" w:rsidRPr="0003649B" w:rsidRDefault="0003649B" w:rsidP="0003649B">
      <w:pPr>
        <w:numPr>
          <w:ilvl w:val="0"/>
          <w:numId w:val="9"/>
        </w:numPr>
        <w:spacing w:before="100" w:beforeAutospacing="1" w:after="100" w:afterAutospacing="1" w:line="240" w:lineRule="auto"/>
        <w:rPr>
          <w:rFonts w:ascii="Aptos" w:eastAsia="Times New Roman" w:hAnsi="Aptos" w:cs="Times New Roman"/>
          <w:sz w:val="24"/>
          <w:szCs w:val="24"/>
          <w:lang w:eastAsia="en-GB"/>
        </w:rPr>
      </w:pPr>
      <w:r w:rsidRPr="0003649B">
        <w:rPr>
          <w:rFonts w:ascii="Aptos" w:eastAsia="Times New Roman" w:hAnsi="Aptos" w:cs="Times New Roman"/>
          <w:sz w:val="24"/>
          <w:szCs w:val="24"/>
          <w:lang w:eastAsia="en-GB"/>
        </w:rPr>
        <w:t>Two referees, including one recent employer</w:t>
      </w:r>
    </w:p>
    <w:sectPr w:rsidR="00C90988" w:rsidRPr="000364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75C3A"/>
    <w:multiLevelType w:val="multilevel"/>
    <w:tmpl w:val="BBB4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0B453B"/>
    <w:multiLevelType w:val="multilevel"/>
    <w:tmpl w:val="54CCA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1E3627"/>
    <w:multiLevelType w:val="multilevel"/>
    <w:tmpl w:val="8A9E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AB7B08"/>
    <w:multiLevelType w:val="multilevel"/>
    <w:tmpl w:val="785C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54B66"/>
    <w:multiLevelType w:val="multilevel"/>
    <w:tmpl w:val="7C3C8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7A5FB4"/>
    <w:multiLevelType w:val="multilevel"/>
    <w:tmpl w:val="AA2E5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7031E4"/>
    <w:multiLevelType w:val="multilevel"/>
    <w:tmpl w:val="5B789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6566FF"/>
    <w:multiLevelType w:val="multilevel"/>
    <w:tmpl w:val="407EA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2A68D8"/>
    <w:multiLevelType w:val="multilevel"/>
    <w:tmpl w:val="D8AA7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3A70C9C"/>
    <w:multiLevelType w:val="multilevel"/>
    <w:tmpl w:val="DB04C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952E5E"/>
    <w:multiLevelType w:val="multilevel"/>
    <w:tmpl w:val="F4E8F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12706854">
    <w:abstractNumId w:val="5"/>
  </w:num>
  <w:num w:numId="2" w16cid:durableId="1962570330">
    <w:abstractNumId w:val="2"/>
  </w:num>
  <w:num w:numId="3" w16cid:durableId="559170463">
    <w:abstractNumId w:val="3"/>
  </w:num>
  <w:num w:numId="4" w16cid:durableId="1911573818">
    <w:abstractNumId w:val="9"/>
  </w:num>
  <w:num w:numId="5" w16cid:durableId="268122904">
    <w:abstractNumId w:val="8"/>
  </w:num>
  <w:num w:numId="6" w16cid:durableId="211767877">
    <w:abstractNumId w:val="7"/>
  </w:num>
  <w:num w:numId="7" w16cid:durableId="303659753">
    <w:abstractNumId w:val="6"/>
  </w:num>
  <w:num w:numId="8" w16cid:durableId="1543320340">
    <w:abstractNumId w:val="1"/>
  </w:num>
  <w:num w:numId="9" w16cid:durableId="1677145604">
    <w:abstractNumId w:val="4"/>
  </w:num>
  <w:num w:numId="10" w16cid:durableId="291206362">
    <w:abstractNumId w:val="10"/>
  </w:num>
  <w:num w:numId="11" w16cid:durableId="83448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49B"/>
    <w:rsid w:val="0003649B"/>
    <w:rsid w:val="001C6E2A"/>
    <w:rsid w:val="002A738A"/>
    <w:rsid w:val="00841095"/>
    <w:rsid w:val="00A16817"/>
    <w:rsid w:val="00AD12EF"/>
    <w:rsid w:val="00C90988"/>
    <w:rsid w:val="00F42D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785F4"/>
  <w15:chartTrackingRefBased/>
  <w15:docId w15:val="{315A2921-6912-43F8-BF63-41793333E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4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64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649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649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649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64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4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4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4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4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64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64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64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64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64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4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4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49B"/>
    <w:rPr>
      <w:rFonts w:eastAsiaTheme="majorEastAsia" w:cstheme="majorBidi"/>
      <w:color w:val="272727" w:themeColor="text1" w:themeTint="D8"/>
    </w:rPr>
  </w:style>
  <w:style w:type="paragraph" w:styleId="Title">
    <w:name w:val="Title"/>
    <w:basedOn w:val="Normal"/>
    <w:next w:val="Normal"/>
    <w:link w:val="TitleChar"/>
    <w:uiPriority w:val="10"/>
    <w:qFormat/>
    <w:rsid w:val="000364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4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4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4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49B"/>
    <w:pPr>
      <w:spacing w:before="160"/>
      <w:jc w:val="center"/>
    </w:pPr>
    <w:rPr>
      <w:i/>
      <w:iCs/>
      <w:color w:val="404040" w:themeColor="text1" w:themeTint="BF"/>
    </w:rPr>
  </w:style>
  <w:style w:type="character" w:customStyle="1" w:styleId="QuoteChar">
    <w:name w:val="Quote Char"/>
    <w:basedOn w:val="DefaultParagraphFont"/>
    <w:link w:val="Quote"/>
    <w:uiPriority w:val="29"/>
    <w:rsid w:val="0003649B"/>
    <w:rPr>
      <w:i/>
      <w:iCs/>
      <w:color w:val="404040" w:themeColor="text1" w:themeTint="BF"/>
    </w:rPr>
  </w:style>
  <w:style w:type="paragraph" w:styleId="ListParagraph">
    <w:name w:val="List Paragraph"/>
    <w:basedOn w:val="Normal"/>
    <w:uiPriority w:val="34"/>
    <w:qFormat/>
    <w:rsid w:val="0003649B"/>
    <w:pPr>
      <w:ind w:left="720"/>
      <w:contextualSpacing/>
    </w:pPr>
  </w:style>
  <w:style w:type="character" w:styleId="IntenseEmphasis">
    <w:name w:val="Intense Emphasis"/>
    <w:basedOn w:val="DefaultParagraphFont"/>
    <w:uiPriority w:val="21"/>
    <w:qFormat/>
    <w:rsid w:val="0003649B"/>
    <w:rPr>
      <w:i/>
      <w:iCs/>
      <w:color w:val="2F5496" w:themeColor="accent1" w:themeShade="BF"/>
    </w:rPr>
  </w:style>
  <w:style w:type="paragraph" w:styleId="IntenseQuote">
    <w:name w:val="Intense Quote"/>
    <w:basedOn w:val="Normal"/>
    <w:next w:val="Normal"/>
    <w:link w:val="IntenseQuoteChar"/>
    <w:uiPriority w:val="30"/>
    <w:qFormat/>
    <w:rsid w:val="000364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649B"/>
    <w:rPr>
      <w:i/>
      <w:iCs/>
      <w:color w:val="2F5496" w:themeColor="accent1" w:themeShade="BF"/>
    </w:rPr>
  </w:style>
  <w:style w:type="character" w:styleId="IntenseReference">
    <w:name w:val="Intense Reference"/>
    <w:basedOn w:val="DefaultParagraphFont"/>
    <w:uiPriority w:val="32"/>
    <w:qFormat/>
    <w:rsid w:val="000364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570</Words>
  <Characters>3251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Janette Hilton</dc:creator>
  <cp:keywords/>
  <dc:description/>
  <cp:lastModifiedBy>Janette Hilton</cp:lastModifiedBy>
  <cp:revision>2</cp:revision>
  <cp:lastPrinted>2026-01-27T11:28:00Z</cp:lastPrinted>
  <dcterms:created xsi:type="dcterms:W3CDTF">2026-01-27T11:12:00Z</dcterms:created>
  <dcterms:modified xsi:type="dcterms:W3CDTF">2026-02-02T10:30:00Z</dcterms:modified>
</cp:coreProperties>
</file>